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4FC252" w14:textId="77777777" w:rsidR="00AF3480" w:rsidRDefault="006165F6" w:rsidP="00AF3480">
      <w:pPr>
        <w:jc w:val="center"/>
        <w:rPr>
          <w:rFonts w:ascii="Arial" w:hAnsi="Arial" w:cs="Arial"/>
          <w:b/>
          <w:bCs/>
          <w:sz w:val="36"/>
          <w:szCs w:val="36"/>
        </w:rPr>
      </w:pPr>
      <w:r w:rsidRPr="006165F6">
        <w:rPr>
          <w:rFonts w:ascii="Arial" w:hAnsi="Arial" w:cs="Arial"/>
          <w:b/>
          <w:bCs/>
          <w:sz w:val="36"/>
          <w:szCs w:val="36"/>
        </w:rPr>
        <w:t xml:space="preserve">SATSO Müteahhitlik </w:t>
      </w:r>
      <w:r w:rsidR="00DC1CB9">
        <w:rPr>
          <w:rFonts w:ascii="Arial" w:hAnsi="Arial" w:cs="Arial"/>
          <w:b/>
          <w:bCs/>
          <w:sz w:val="36"/>
          <w:szCs w:val="36"/>
        </w:rPr>
        <w:t xml:space="preserve">Komitesi’nden </w:t>
      </w:r>
    </w:p>
    <w:p w14:paraId="29A016CF" w14:textId="454C4B40" w:rsidR="006165F6" w:rsidRPr="006165F6" w:rsidRDefault="00AF3480" w:rsidP="00AF3480">
      <w:pPr>
        <w:jc w:val="center"/>
        <w:rPr>
          <w:rFonts w:ascii="Arial" w:hAnsi="Arial" w:cs="Arial"/>
          <w:b/>
          <w:bCs/>
          <w:sz w:val="36"/>
          <w:szCs w:val="36"/>
        </w:rPr>
      </w:pPr>
      <w:r>
        <w:rPr>
          <w:rFonts w:ascii="Arial" w:hAnsi="Arial" w:cs="Arial"/>
          <w:b/>
          <w:bCs/>
          <w:sz w:val="36"/>
          <w:szCs w:val="36"/>
        </w:rPr>
        <w:t>SASKİ, AGDAŞ, SEDAŞ</w:t>
      </w:r>
      <w:r w:rsidR="005763D4">
        <w:rPr>
          <w:rFonts w:ascii="Arial" w:hAnsi="Arial" w:cs="Arial"/>
          <w:b/>
          <w:bCs/>
          <w:sz w:val="36"/>
          <w:szCs w:val="36"/>
        </w:rPr>
        <w:t xml:space="preserve"> ve Türk Telekom</w:t>
      </w:r>
      <w:r>
        <w:rPr>
          <w:rFonts w:ascii="Arial" w:hAnsi="Arial" w:cs="Arial"/>
          <w:b/>
          <w:bCs/>
          <w:sz w:val="36"/>
          <w:szCs w:val="36"/>
        </w:rPr>
        <w:t xml:space="preserve"> Ziyaretleri</w:t>
      </w:r>
    </w:p>
    <w:p w14:paraId="52EDF078" w14:textId="278B64A0" w:rsidR="002C0047" w:rsidRPr="006165F6" w:rsidRDefault="00DA35C4" w:rsidP="00471E63">
      <w:pPr>
        <w:jc w:val="both"/>
        <w:rPr>
          <w:rFonts w:ascii="Arial" w:hAnsi="Arial" w:cs="Arial"/>
          <w:sz w:val="24"/>
          <w:szCs w:val="24"/>
        </w:rPr>
      </w:pPr>
      <w:r w:rsidRPr="006165F6">
        <w:rPr>
          <w:rFonts w:ascii="Arial" w:hAnsi="Arial" w:cs="Arial"/>
          <w:sz w:val="24"/>
          <w:szCs w:val="24"/>
        </w:rPr>
        <w:t xml:space="preserve">Sakarya Ticaret ve Sanayi Odası Müteahhitlik Faaliyetleri sektör grubu temsilcisi 34. Meslek Komitesi, bir dizi kurum/kuruluş ziyareti gerçekleştirerek üyelerinin sorun ve taleplerini iletti. </w:t>
      </w:r>
    </w:p>
    <w:p w14:paraId="7FED475C" w14:textId="5F301C9F" w:rsidR="00DA35C4" w:rsidRPr="006165F6" w:rsidRDefault="00DA35C4" w:rsidP="003169E9">
      <w:pPr>
        <w:jc w:val="both"/>
        <w:rPr>
          <w:rFonts w:ascii="Arial" w:hAnsi="Arial" w:cs="Arial"/>
          <w:sz w:val="24"/>
          <w:szCs w:val="24"/>
        </w:rPr>
      </w:pPr>
      <w:r w:rsidRPr="006165F6">
        <w:rPr>
          <w:rFonts w:ascii="Arial" w:hAnsi="Arial" w:cs="Arial"/>
          <w:sz w:val="24"/>
          <w:szCs w:val="24"/>
        </w:rPr>
        <w:t>Komite Başkanı Ahmet Haldızoğlu</w:t>
      </w:r>
      <w:r w:rsidR="003169E9">
        <w:rPr>
          <w:rFonts w:ascii="Arial" w:hAnsi="Arial" w:cs="Arial"/>
          <w:sz w:val="24"/>
          <w:szCs w:val="24"/>
        </w:rPr>
        <w:t xml:space="preserve">, </w:t>
      </w:r>
      <w:r w:rsidR="003169E9" w:rsidRPr="003169E9">
        <w:rPr>
          <w:rFonts w:ascii="Arial" w:hAnsi="Arial" w:cs="Arial"/>
          <w:sz w:val="24"/>
          <w:szCs w:val="24"/>
        </w:rPr>
        <w:t>Başkan Yardımcısı Enes Zengin,</w:t>
      </w:r>
      <w:r w:rsidR="003169E9">
        <w:rPr>
          <w:rFonts w:ascii="Arial" w:hAnsi="Arial" w:cs="Arial"/>
          <w:sz w:val="24"/>
          <w:szCs w:val="24"/>
        </w:rPr>
        <w:t xml:space="preserve"> </w:t>
      </w:r>
      <w:r w:rsidR="003169E9" w:rsidRPr="003169E9">
        <w:rPr>
          <w:rFonts w:ascii="Arial" w:hAnsi="Arial" w:cs="Arial"/>
          <w:sz w:val="24"/>
          <w:szCs w:val="24"/>
        </w:rPr>
        <w:t>Komite Üyeleri Hakan Arslan ve Coşar Tok ile meslek grubu temsilcileri Ali Çelik ve Kerem Gümrükçü</w:t>
      </w:r>
      <w:r w:rsidR="003169E9">
        <w:rPr>
          <w:rFonts w:ascii="Arial" w:hAnsi="Arial" w:cs="Arial"/>
          <w:sz w:val="24"/>
          <w:szCs w:val="24"/>
        </w:rPr>
        <w:t xml:space="preserve">; </w:t>
      </w:r>
      <w:r w:rsidRPr="006165F6">
        <w:rPr>
          <w:rFonts w:ascii="Arial" w:hAnsi="Arial" w:cs="Arial"/>
          <w:sz w:val="24"/>
          <w:szCs w:val="24"/>
        </w:rPr>
        <w:t xml:space="preserve">Sakarya Elektrik Dağıtım A.Ş (SEDAŞ), </w:t>
      </w:r>
      <w:r w:rsidR="00B33B9A" w:rsidRPr="006165F6">
        <w:rPr>
          <w:rFonts w:ascii="Arial" w:hAnsi="Arial" w:cs="Arial"/>
          <w:sz w:val="24"/>
          <w:szCs w:val="24"/>
        </w:rPr>
        <w:t>Sakarya Büyükşehir Belediyesi Su ve Kanalizasyon İdaresi (SASKİ)</w:t>
      </w:r>
      <w:r w:rsidR="00471E63" w:rsidRPr="006165F6">
        <w:rPr>
          <w:rFonts w:ascii="Arial" w:hAnsi="Arial" w:cs="Arial"/>
          <w:sz w:val="24"/>
          <w:szCs w:val="24"/>
        </w:rPr>
        <w:t xml:space="preserve">, </w:t>
      </w:r>
      <w:r w:rsidRPr="006165F6">
        <w:rPr>
          <w:rFonts w:ascii="Arial" w:hAnsi="Arial" w:cs="Arial"/>
          <w:sz w:val="24"/>
          <w:szCs w:val="24"/>
        </w:rPr>
        <w:t>Türk Telekom Sakarya İl Müdürlüğü</w:t>
      </w:r>
      <w:r w:rsidR="00471E63" w:rsidRPr="006165F6">
        <w:rPr>
          <w:rFonts w:ascii="Arial" w:hAnsi="Arial" w:cs="Arial"/>
          <w:sz w:val="24"/>
          <w:szCs w:val="24"/>
        </w:rPr>
        <w:t xml:space="preserve"> ve </w:t>
      </w:r>
      <w:r w:rsidRPr="006165F6">
        <w:rPr>
          <w:rFonts w:ascii="Arial" w:hAnsi="Arial" w:cs="Arial"/>
          <w:sz w:val="24"/>
          <w:szCs w:val="24"/>
        </w:rPr>
        <w:t>Adapazarı Gaz Dağıtım A.Ş (AGDAŞ)</w:t>
      </w:r>
      <w:r w:rsidR="00471E63" w:rsidRPr="006165F6">
        <w:rPr>
          <w:rFonts w:ascii="Arial" w:hAnsi="Arial" w:cs="Arial"/>
          <w:sz w:val="24"/>
          <w:szCs w:val="24"/>
        </w:rPr>
        <w:t xml:space="preserve"> ziyaretleri gerçekleştirerek bina inşası sürecinde alt ve üst yapı çalışmaları, üyelerinin ve bina sahibi tüketicilerin yaşadığı sıkıntı ve talepleri iletirken süreçlerin işleyişine yönelik talep ve önerilerini dile getirdiler. </w:t>
      </w:r>
    </w:p>
    <w:p w14:paraId="3087E8C9" w14:textId="4A0DE1A4" w:rsidR="00471E63" w:rsidRPr="006165F6" w:rsidRDefault="00471E63" w:rsidP="00471E63">
      <w:pPr>
        <w:jc w:val="both"/>
        <w:rPr>
          <w:rFonts w:ascii="Arial" w:hAnsi="Arial" w:cs="Arial"/>
          <w:sz w:val="24"/>
          <w:szCs w:val="24"/>
        </w:rPr>
      </w:pPr>
      <w:r w:rsidRPr="006165F6">
        <w:rPr>
          <w:rFonts w:ascii="Arial" w:hAnsi="Arial" w:cs="Arial"/>
          <w:sz w:val="24"/>
          <w:szCs w:val="24"/>
        </w:rPr>
        <w:t>Ziyaretlerin ardından değerlendirmede bulunan SATSO 34. Meslek Komitesi Başkanı Ahmet Haldızoğlu, “</w:t>
      </w:r>
      <w:r w:rsidR="00C81B04" w:rsidRPr="006165F6">
        <w:rPr>
          <w:rFonts w:ascii="Arial" w:hAnsi="Arial" w:cs="Arial"/>
          <w:sz w:val="24"/>
          <w:szCs w:val="24"/>
        </w:rPr>
        <w:t>Komite üyelerimiz ile sektörümüzün projelerinde paydaşı olan kurum ve kuruşlara ziyarette bulunduk. Üyelerimizin ve yapı sahibi tüketici vatandaşlarımızın yaşadığı sıkıntıları dile getirdik, sorunların çözümüne yönelik kendi tavsiyelerimizi aktarma şansı bulduk.</w:t>
      </w:r>
    </w:p>
    <w:p w14:paraId="349FC456" w14:textId="30DF8B40" w:rsidR="00471E63" w:rsidRPr="006165F6" w:rsidRDefault="00C81B04" w:rsidP="00C81B04">
      <w:pPr>
        <w:jc w:val="both"/>
        <w:rPr>
          <w:rFonts w:ascii="Arial" w:hAnsi="Arial" w:cs="Arial"/>
          <w:sz w:val="24"/>
          <w:szCs w:val="24"/>
        </w:rPr>
      </w:pPr>
      <w:r w:rsidRPr="006165F6">
        <w:rPr>
          <w:rFonts w:ascii="Arial" w:hAnsi="Arial" w:cs="Arial"/>
          <w:sz w:val="24"/>
          <w:szCs w:val="24"/>
        </w:rPr>
        <w:t xml:space="preserve">Müteahhitlik sektörümüz neredeyse 300 kalem sektörle iç içe bir sektördür. Yaşanan sıkıntılar zincirleme yüzlerce sektörü </w:t>
      </w:r>
      <w:r w:rsidR="00A756B8" w:rsidRPr="006165F6">
        <w:rPr>
          <w:rFonts w:ascii="Arial" w:hAnsi="Arial" w:cs="Arial"/>
          <w:sz w:val="24"/>
          <w:szCs w:val="24"/>
        </w:rPr>
        <w:t xml:space="preserve">de </w:t>
      </w:r>
      <w:r w:rsidRPr="006165F6">
        <w:rPr>
          <w:rFonts w:ascii="Arial" w:hAnsi="Arial" w:cs="Arial"/>
          <w:sz w:val="24"/>
          <w:szCs w:val="24"/>
        </w:rPr>
        <w:t xml:space="preserve">etkiliyor. Kentsel dönüşümün bu kadar önemli olduğu günümüzde yeni yaşam alanları oluşturma sorumluluğumuz var. Üyelerimiz faaliyetlerinin sağlıklı şekilde </w:t>
      </w:r>
      <w:r w:rsidR="00A756B8" w:rsidRPr="006165F6">
        <w:rPr>
          <w:rFonts w:ascii="Arial" w:hAnsi="Arial" w:cs="Arial"/>
          <w:sz w:val="24"/>
          <w:szCs w:val="24"/>
        </w:rPr>
        <w:t>ve hızlı</w:t>
      </w:r>
      <w:r w:rsidRPr="006165F6">
        <w:rPr>
          <w:rFonts w:ascii="Arial" w:hAnsi="Arial" w:cs="Arial"/>
          <w:sz w:val="24"/>
          <w:szCs w:val="24"/>
        </w:rPr>
        <w:t xml:space="preserve"> ilerlemesini istiyor. Hızlı şekilde tamamlama hedefiyle başladığımız</w:t>
      </w:r>
      <w:r w:rsidR="00482979" w:rsidRPr="006165F6">
        <w:rPr>
          <w:rFonts w:ascii="Arial" w:hAnsi="Arial" w:cs="Arial"/>
          <w:sz w:val="24"/>
          <w:szCs w:val="24"/>
        </w:rPr>
        <w:t xml:space="preserve"> projelerimizde yaşanan her aksaklık ve gecikme ciddi sıkıntılara sebep oluyor</w:t>
      </w:r>
      <w:r w:rsidRPr="006165F6">
        <w:rPr>
          <w:rFonts w:ascii="Arial" w:hAnsi="Arial" w:cs="Arial"/>
          <w:sz w:val="24"/>
          <w:szCs w:val="24"/>
        </w:rPr>
        <w:t xml:space="preserve">. SEDAŞ ile elektrik yatırımları ve bağlantıları, SASKİ ile kanalizasyon altyapı yatırımlarını, Türk Telekom ile fiber altyapı ve binalar için port yatırımı, AGDAŞ ile de yeni doğalgaz altyapı yatırımlarını istişare ettik. </w:t>
      </w:r>
    </w:p>
    <w:p w14:paraId="2EF34195" w14:textId="5CEA6757" w:rsidR="00C81B04" w:rsidRPr="006165F6" w:rsidRDefault="00C81B04" w:rsidP="00C81B04">
      <w:pPr>
        <w:jc w:val="both"/>
        <w:rPr>
          <w:rFonts w:ascii="Arial" w:hAnsi="Arial" w:cs="Arial"/>
          <w:sz w:val="24"/>
          <w:szCs w:val="24"/>
        </w:rPr>
      </w:pPr>
      <w:r w:rsidRPr="006165F6">
        <w:rPr>
          <w:rFonts w:ascii="Arial" w:hAnsi="Arial" w:cs="Arial"/>
          <w:sz w:val="24"/>
          <w:szCs w:val="24"/>
        </w:rPr>
        <w:t>Kurum müdürlerimizle görüşmelerimiz oldukça verimli geçti. Sektörümüz için hayırlar getirmesini diliyorum. Kurum müdürlerimize ve temsilcilerine nazik misafirperverlikleri için teşekkür ediyoruz.</w:t>
      </w:r>
      <w:r w:rsidR="006165F6">
        <w:rPr>
          <w:rFonts w:ascii="Arial" w:hAnsi="Arial" w:cs="Arial"/>
          <w:sz w:val="24"/>
          <w:szCs w:val="24"/>
        </w:rPr>
        <w:t xml:space="preserve"> </w:t>
      </w:r>
    </w:p>
    <w:p w14:paraId="703BF5CD" w14:textId="77777777" w:rsidR="00471E63" w:rsidRPr="006165F6" w:rsidRDefault="00471E63">
      <w:pPr>
        <w:jc w:val="both"/>
        <w:rPr>
          <w:rFonts w:ascii="Arial" w:hAnsi="Arial" w:cs="Arial"/>
          <w:sz w:val="24"/>
          <w:szCs w:val="24"/>
        </w:rPr>
      </w:pPr>
    </w:p>
    <w:sectPr w:rsidR="00471E63" w:rsidRPr="006165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632E"/>
    <w:rsid w:val="00205CBA"/>
    <w:rsid w:val="002C0047"/>
    <w:rsid w:val="002E518D"/>
    <w:rsid w:val="002F632E"/>
    <w:rsid w:val="003169E9"/>
    <w:rsid w:val="0034673A"/>
    <w:rsid w:val="003A44E7"/>
    <w:rsid w:val="003E4207"/>
    <w:rsid w:val="00471E63"/>
    <w:rsid w:val="00482979"/>
    <w:rsid w:val="005763D4"/>
    <w:rsid w:val="006165F6"/>
    <w:rsid w:val="00A35A87"/>
    <w:rsid w:val="00A756B8"/>
    <w:rsid w:val="00AF3480"/>
    <w:rsid w:val="00B33B9A"/>
    <w:rsid w:val="00B37D4B"/>
    <w:rsid w:val="00C81B04"/>
    <w:rsid w:val="00DA35C4"/>
    <w:rsid w:val="00DC1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4FDAD"/>
  <w15:chartTrackingRefBased/>
  <w15:docId w15:val="{4213DC22-FEF4-4EF1-A31A-468999321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2F632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2F632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2F632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2F632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2F632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2F632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2F632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2F632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2F632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2F632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2F632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2F632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2F632E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2F632E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2F632E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2F632E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2F632E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2F632E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2F632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2F63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2F632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2F63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2F632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2F632E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2F632E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2F632E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2F632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2F632E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2F632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Emirhan Koç</cp:lastModifiedBy>
  <cp:revision>11</cp:revision>
  <dcterms:created xsi:type="dcterms:W3CDTF">2024-01-15T06:57:00Z</dcterms:created>
  <dcterms:modified xsi:type="dcterms:W3CDTF">2024-01-15T13:55:00Z</dcterms:modified>
</cp:coreProperties>
</file>